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1C" w:rsidRPr="007055AC" w:rsidRDefault="0057627E" w:rsidP="008A67C1">
      <w:pPr>
        <w:jc w:val="center"/>
        <w:rPr>
          <w:b/>
          <w:sz w:val="32"/>
          <w:szCs w:val="32"/>
        </w:rPr>
      </w:pPr>
      <w:r w:rsidRPr="007055AC">
        <w:rPr>
          <w:rFonts w:hint="eastAsia"/>
          <w:b/>
          <w:sz w:val="32"/>
          <w:szCs w:val="32"/>
        </w:rPr>
        <w:t>202</w:t>
      </w:r>
      <w:r w:rsidR="00101087">
        <w:rPr>
          <w:rFonts w:hint="eastAsia"/>
          <w:b/>
          <w:sz w:val="32"/>
          <w:szCs w:val="32"/>
        </w:rPr>
        <w:t>2</w:t>
      </w:r>
      <w:r w:rsidRPr="007055AC">
        <w:rPr>
          <w:rFonts w:hint="eastAsia"/>
          <w:b/>
          <w:sz w:val="32"/>
          <w:szCs w:val="32"/>
        </w:rPr>
        <w:t>年哲学与法政学院博士研究生招生综合考核</w:t>
      </w:r>
      <w:r w:rsidR="00BF345E">
        <w:rPr>
          <w:rFonts w:hint="eastAsia"/>
          <w:b/>
          <w:sz w:val="32"/>
          <w:szCs w:val="32"/>
        </w:rPr>
        <w:t>工作细则</w:t>
      </w:r>
    </w:p>
    <w:p w:rsidR="007055AC" w:rsidRDefault="007055AC" w:rsidP="007055AC">
      <w:pPr>
        <w:ind w:firstLineChars="300" w:firstLine="840"/>
        <w:jc w:val="left"/>
        <w:rPr>
          <w:rFonts w:ascii="楷体" w:eastAsia="楷体" w:hAnsi="楷体"/>
          <w:sz w:val="28"/>
          <w:szCs w:val="28"/>
        </w:rPr>
      </w:pPr>
    </w:p>
    <w:p w:rsidR="007055AC" w:rsidRDefault="007055AC" w:rsidP="007055AC">
      <w:pPr>
        <w:ind w:firstLineChars="300" w:firstLine="840"/>
        <w:jc w:val="left"/>
        <w:rPr>
          <w:rFonts w:ascii="楷体" w:eastAsia="楷体" w:hAnsi="楷体"/>
          <w:sz w:val="28"/>
          <w:szCs w:val="28"/>
        </w:rPr>
      </w:pPr>
      <w:r w:rsidRPr="007055AC">
        <w:rPr>
          <w:rFonts w:ascii="楷体" w:eastAsia="楷体" w:hAnsi="楷体" w:hint="eastAsia"/>
          <w:sz w:val="28"/>
          <w:szCs w:val="28"/>
        </w:rPr>
        <w:t>根据《上海师范大学博士研究生招生“申请考核”制实施办法（试行）》</w:t>
      </w:r>
      <w:r>
        <w:rPr>
          <w:rFonts w:ascii="楷体" w:eastAsia="楷体" w:hAnsi="楷体" w:hint="eastAsia"/>
          <w:sz w:val="28"/>
          <w:szCs w:val="28"/>
        </w:rPr>
        <w:t>和</w:t>
      </w:r>
      <w:r w:rsidRPr="007055AC">
        <w:rPr>
          <w:rFonts w:ascii="楷体" w:eastAsia="楷体" w:hAnsi="楷体" w:hint="eastAsia"/>
          <w:sz w:val="28"/>
          <w:szCs w:val="28"/>
        </w:rPr>
        <w:t>《202</w:t>
      </w:r>
      <w:r w:rsidR="00101087">
        <w:rPr>
          <w:rFonts w:ascii="楷体" w:eastAsia="楷体" w:hAnsi="楷体" w:hint="eastAsia"/>
          <w:sz w:val="28"/>
          <w:szCs w:val="28"/>
        </w:rPr>
        <w:t>2</w:t>
      </w:r>
      <w:r w:rsidRPr="007055AC">
        <w:rPr>
          <w:rFonts w:ascii="楷体" w:eastAsia="楷体" w:hAnsi="楷体" w:hint="eastAsia"/>
          <w:sz w:val="28"/>
          <w:szCs w:val="28"/>
        </w:rPr>
        <w:t>年哲学博士研究生招生“申请考核”制实施细则》</w:t>
      </w:r>
      <w:r>
        <w:rPr>
          <w:rFonts w:ascii="楷体" w:eastAsia="楷体" w:hAnsi="楷体" w:hint="eastAsia"/>
          <w:sz w:val="28"/>
          <w:szCs w:val="28"/>
        </w:rPr>
        <w:t>的规定，经哲学与法政学院博士研究生招生领导小组研究，确定如下综合考核</w:t>
      </w:r>
      <w:r w:rsidR="00865E70">
        <w:rPr>
          <w:rFonts w:ascii="楷体" w:eastAsia="楷体" w:hAnsi="楷体" w:hint="eastAsia"/>
          <w:sz w:val="28"/>
          <w:szCs w:val="28"/>
        </w:rPr>
        <w:t>工作细则</w:t>
      </w:r>
      <w:r w:rsidRPr="007055AC">
        <w:rPr>
          <w:rFonts w:ascii="楷体" w:eastAsia="楷体" w:hAnsi="楷体" w:hint="eastAsia"/>
          <w:sz w:val="28"/>
          <w:szCs w:val="28"/>
        </w:rPr>
        <w:t>。</w:t>
      </w:r>
    </w:p>
    <w:p w:rsidR="007055AC" w:rsidRPr="00E22FAA" w:rsidRDefault="007055AC" w:rsidP="00E22FAA">
      <w:pPr>
        <w:ind w:firstLineChars="300" w:firstLine="843"/>
        <w:jc w:val="left"/>
        <w:rPr>
          <w:rFonts w:ascii="楷体" w:eastAsia="楷体" w:hAnsi="楷体"/>
          <w:b/>
          <w:sz w:val="28"/>
          <w:szCs w:val="28"/>
        </w:rPr>
      </w:pPr>
      <w:r w:rsidRPr="00E22FAA">
        <w:rPr>
          <w:rFonts w:ascii="楷体" w:eastAsia="楷体" w:hAnsi="楷体" w:hint="eastAsia"/>
          <w:b/>
          <w:sz w:val="28"/>
          <w:szCs w:val="28"/>
        </w:rPr>
        <w:t>一、考核</w:t>
      </w:r>
      <w:r w:rsidR="00495D2C" w:rsidRPr="00E22FAA">
        <w:rPr>
          <w:rFonts w:ascii="楷体" w:eastAsia="楷体" w:hAnsi="楷体" w:hint="eastAsia"/>
          <w:b/>
          <w:sz w:val="28"/>
          <w:szCs w:val="28"/>
        </w:rPr>
        <w:t>组织</w:t>
      </w:r>
    </w:p>
    <w:p w:rsidR="00495D2C" w:rsidRPr="00495D2C" w:rsidRDefault="00495D2C" w:rsidP="00495D2C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95D2C">
        <w:rPr>
          <w:rFonts w:ascii="楷体" w:eastAsia="楷体" w:hAnsi="楷体" w:hint="eastAsia"/>
          <w:sz w:val="28"/>
          <w:szCs w:val="28"/>
        </w:rPr>
        <w:t>综合考核评审小组负责对考生进行综合考核。</w:t>
      </w:r>
      <w:r w:rsidR="00CE5BDB">
        <w:rPr>
          <w:rFonts w:ascii="楷体" w:eastAsia="楷体" w:hAnsi="楷体" w:hint="eastAsia"/>
          <w:sz w:val="28"/>
          <w:szCs w:val="28"/>
        </w:rPr>
        <w:t>该</w:t>
      </w:r>
      <w:r w:rsidRPr="00495D2C">
        <w:rPr>
          <w:rFonts w:ascii="楷体" w:eastAsia="楷体" w:hAnsi="楷体" w:hint="eastAsia"/>
          <w:sz w:val="28"/>
          <w:szCs w:val="28"/>
        </w:rPr>
        <w:t>小组由哲学各二级学科组建。组长为各二级学科负责人；成员为以博士生导师为主至少5名成员组成。</w:t>
      </w:r>
    </w:p>
    <w:p w:rsidR="007055AC" w:rsidRPr="00E22FAA" w:rsidRDefault="005777F1" w:rsidP="00E22FAA">
      <w:pPr>
        <w:ind w:firstLineChars="300" w:firstLine="843"/>
        <w:jc w:val="left"/>
        <w:rPr>
          <w:rFonts w:ascii="楷体" w:eastAsia="楷体" w:hAnsi="楷体"/>
          <w:b/>
          <w:sz w:val="28"/>
          <w:szCs w:val="28"/>
        </w:rPr>
      </w:pPr>
      <w:r w:rsidRPr="00E22FAA">
        <w:rPr>
          <w:rFonts w:ascii="楷体" w:eastAsia="楷体" w:hAnsi="楷体"/>
          <w:b/>
          <w:sz w:val="28"/>
          <w:szCs w:val="28"/>
        </w:rPr>
        <w:t>二</w:t>
      </w:r>
      <w:r w:rsidRPr="00E22FAA">
        <w:rPr>
          <w:rFonts w:ascii="楷体" w:eastAsia="楷体" w:hAnsi="楷体" w:hint="eastAsia"/>
          <w:b/>
          <w:sz w:val="28"/>
          <w:szCs w:val="28"/>
        </w:rPr>
        <w:t>、考核内容</w:t>
      </w:r>
    </w:p>
    <w:p w:rsidR="007055AC" w:rsidRPr="007055AC" w:rsidRDefault="007055AC" w:rsidP="007055AC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7055AC">
        <w:rPr>
          <w:rFonts w:ascii="楷体" w:eastAsia="楷体" w:hAnsi="楷体" w:hint="eastAsia"/>
          <w:sz w:val="28"/>
          <w:szCs w:val="28"/>
        </w:rPr>
        <w:t>1</w:t>
      </w:r>
      <w:r w:rsidR="00AA1C99">
        <w:rPr>
          <w:rFonts w:ascii="楷体" w:eastAsia="楷体" w:hAnsi="楷体" w:hint="eastAsia"/>
          <w:sz w:val="28"/>
          <w:szCs w:val="28"/>
        </w:rPr>
        <w:t>.</w:t>
      </w:r>
      <w:r w:rsidRPr="007055AC">
        <w:rPr>
          <w:rFonts w:ascii="楷体" w:eastAsia="楷体" w:hAnsi="楷体" w:hint="eastAsia"/>
          <w:sz w:val="28"/>
          <w:szCs w:val="28"/>
        </w:rPr>
        <w:t>外语考核：考核</w:t>
      </w:r>
      <w:r w:rsidR="008A24DB">
        <w:rPr>
          <w:rFonts w:ascii="楷体" w:eastAsia="楷体" w:hAnsi="楷体" w:hint="eastAsia"/>
          <w:sz w:val="28"/>
          <w:szCs w:val="28"/>
        </w:rPr>
        <w:t>形式为</w:t>
      </w:r>
      <w:r w:rsidR="004F7810">
        <w:rPr>
          <w:rFonts w:ascii="楷体" w:eastAsia="楷体" w:hAnsi="楷体" w:hint="eastAsia"/>
          <w:sz w:val="28"/>
          <w:szCs w:val="28"/>
        </w:rPr>
        <w:t>闭卷考试</w:t>
      </w:r>
      <w:r w:rsidR="009E07CA">
        <w:rPr>
          <w:rFonts w:ascii="楷体" w:eastAsia="楷体" w:hAnsi="楷体" w:hint="eastAsia"/>
          <w:sz w:val="28"/>
          <w:szCs w:val="28"/>
        </w:rPr>
        <w:t>，考试时间</w:t>
      </w:r>
      <w:r w:rsidR="00F232F2">
        <w:rPr>
          <w:rFonts w:ascii="楷体" w:eastAsia="楷体" w:hAnsi="楷体" w:hint="eastAsia"/>
          <w:sz w:val="28"/>
          <w:szCs w:val="28"/>
        </w:rPr>
        <w:t>1</w:t>
      </w:r>
      <w:r w:rsidR="009E07CA">
        <w:rPr>
          <w:rFonts w:ascii="楷体" w:eastAsia="楷体" w:hAnsi="楷体" w:hint="eastAsia"/>
          <w:sz w:val="28"/>
          <w:szCs w:val="28"/>
        </w:rPr>
        <w:t>小时</w:t>
      </w:r>
      <w:r w:rsidR="00414E2B">
        <w:rPr>
          <w:rFonts w:ascii="楷体" w:eastAsia="楷体" w:hAnsi="楷体" w:hint="eastAsia"/>
          <w:sz w:val="28"/>
          <w:szCs w:val="28"/>
        </w:rPr>
        <w:t>，</w:t>
      </w:r>
      <w:r w:rsidRPr="007055AC">
        <w:rPr>
          <w:rFonts w:ascii="楷体" w:eastAsia="楷体" w:hAnsi="楷体" w:hint="eastAsia"/>
          <w:sz w:val="28"/>
          <w:szCs w:val="28"/>
        </w:rPr>
        <w:t>由</w:t>
      </w:r>
      <w:r w:rsidR="00414E2B">
        <w:rPr>
          <w:rFonts w:ascii="楷体" w:eastAsia="楷体" w:hAnsi="楷体" w:hint="eastAsia"/>
          <w:sz w:val="28"/>
          <w:szCs w:val="28"/>
        </w:rPr>
        <w:t>一级学科统一命题</w:t>
      </w:r>
      <w:r w:rsidRPr="007055AC">
        <w:rPr>
          <w:rFonts w:ascii="楷体" w:eastAsia="楷体" w:hAnsi="楷体" w:hint="eastAsia"/>
          <w:sz w:val="28"/>
          <w:szCs w:val="28"/>
        </w:rPr>
        <w:t>。满分100分</w:t>
      </w:r>
      <w:r w:rsidR="006F3681">
        <w:rPr>
          <w:rFonts w:ascii="楷体" w:eastAsia="楷体" w:hAnsi="楷体" w:hint="eastAsia"/>
          <w:sz w:val="28"/>
          <w:szCs w:val="28"/>
        </w:rPr>
        <w:t>；</w:t>
      </w:r>
    </w:p>
    <w:p w:rsidR="007055AC" w:rsidRPr="007055AC" w:rsidRDefault="007055AC" w:rsidP="007055AC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7055AC">
        <w:rPr>
          <w:rFonts w:ascii="楷体" w:eastAsia="楷体" w:hAnsi="楷体" w:hint="eastAsia"/>
          <w:sz w:val="28"/>
          <w:szCs w:val="28"/>
        </w:rPr>
        <w:t>2</w:t>
      </w:r>
      <w:r w:rsidR="00AA1C99">
        <w:rPr>
          <w:rFonts w:ascii="楷体" w:eastAsia="楷体" w:hAnsi="楷体" w:hint="eastAsia"/>
          <w:sz w:val="28"/>
          <w:szCs w:val="28"/>
        </w:rPr>
        <w:t>.</w:t>
      </w:r>
      <w:r w:rsidRPr="007055AC">
        <w:rPr>
          <w:rFonts w:ascii="楷体" w:eastAsia="楷体" w:hAnsi="楷体" w:hint="eastAsia"/>
          <w:sz w:val="28"/>
          <w:szCs w:val="28"/>
        </w:rPr>
        <w:t>专业基础考核：内容</w:t>
      </w:r>
      <w:r w:rsidR="00832ED1">
        <w:rPr>
          <w:rFonts w:ascii="楷体" w:eastAsia="楷体" w:hAnsi="楷体" w:hint="eastAsia"/>
          <w:sz w:val="28"/>
          <w:szCs w:val="28"/>
        </w:rPr>
        <w:t>为</w:t>
      </w:r>
      <w:r w:rsidRPr="007055AC">
        <w:rPr>
          <w:rFonts w:ascii="楷体" w:eastAsia="楷体" w:hAnsi="楷体" w:hint="eastAsia"/>
          <w:sz w:val="28"/>
          <w:szCs w:val="28"/>
        </w:rPr>
        <w:t>哲学</w:t>
      </w:r>
      <w:r w:rsidR="00D14B7F">
        <w:rPr>
          <w:rFonts w:ascii="楷体" w:eastAsia="楷体" w:hAnsi="楷体" w:hint="eastAsia"/>
          <w:sz w:val="28"/>
          <w:szCs w:val="28"/>
        </w:rPr>
        <w:t>综合，</w:t>
      </w:r>
      <w:r w:rsidR="009E2949" w:rsidRPr="007055AC">
        <w:rPr>
          <w:rFonts w:ascii="楷体" w:eastAsia="楷体" w:hAnsi="楷体" w:hint="eastAsia"/>
          <w:sz w:val="28"/>
          <w:szCs w:val="28"/>
        </w:rPr>
        <w:t>考核</w:t>
      </w:r>
      <w:r w:rsidR="009E2949">
        <w:rPr>
          <w:rFonts w:ascii="楷体" w:eastAsia="楷体" w:hAnsi="楷体" w:hint="eastAsia"/>
          <w:sz w:val="28"/>
          <w:szCs w:val="28"/>
        </w:rPr>
        <w:t>形式为</w:t>
      </w:r>
      <w:r w:rsidR="004F7810">
        <w:rPr>
          <w:rFonts w:ascii="楷体" w:eastAsia="楷体" w:hAnsi="楷体" w:hint="eastAsia"/>
          <w:sz w:val="28"/>
          <w:szCs w:val="28"/>
        </w:rPr>
        <w:t>闭卷考试</w:t>
      </w:r>
      <w:r w:rsidR="009E2949">
        <w:rPr>
          <w:rFonts w:ascii="楷体" w:eastAsia="楷体" w:hAnsi="楷体" w:hint="eastAsia"/>
          <w:sz w:val="28"/>
          <w:szCs w:val="28"/>
        </w:rPr>
        <w:t>，</w:t>
      </w:r>
      <w:r w:rsidR="00D14B7F">
        <w:rPr>
          <w:rFonts w:ascii="楷体" w:eastAsia="楷体" w:hAnsi="楷体" w:hint="eastAsia"/>
          <w:sz w:val="28"/>
          <w:szCs w:val="28"/>
        </w:rPr>
        <w:t>考试时间</w:t>
      </w:r>
      <w:r w:rsidR="00F232F2">
        <w:rPr>
          <w:rFonts w:ascii="楷体" w:eastAsia="楷体" w:hAnsi="楷体" w:hint="eastAsia"/>
          <w:sz w:val="28"/>
          <w:szCs w:val="28"/>
        </w:rPr>
        <w:t>1</w:t>
      </w:r>
      <w:r w:rsidR="00D14B7F">
        <w:rPr>
          <w:rFonts w:ascii="楷体" w:eastAsia="楷体" w:hAnsi="楷体" w:hint="eastAsia"/>
          <w:sz w:val="28"/>
          <w:szCs w:val="28"/>
        </w:rPr>
        <w:t>小时，</w:t>
      </w:r>
      <w:r w:rsidR="00D14B7F" w:rsidRPr="007055AC">
        <w:rPr>
          <w:rFonts w:ascii="楷体" w:eastAsia="楷体" w:hAnsi="楷体" w:hint="eastAsia"/>
          <w:sz w:val="28"/>
          <w:szCs w:val="28"/>
        </w:rPr>
        <w:t>由</w:t>
      </w:r>
      <w:r w:rsidR="00D14B7F">
        <w:rPr>
          <w:rFonts w:ascii="楷体" w:eastAsia="楷体" w:hAnsi="楷体" w:hint="eastAsia"/>
          <w:sz w:val="28"/>
          <w:szCs w:val="28"/>
        </w:rPr>
        <w:t>一级学科统一命题</w:t>
      </w:r>
      <w:r w:rsidR="00D14B7F" w:rsidRPr="007055AC">
        <w:rPr>
          <w:rFonts w:ascii="楷体" w:eastAsia="楷体" w:hAnsi="楷体" w:hint="eastAsia"/>
          <w:sz w:val="28"/>
          <w:szCs w:val="28"/>
        </w:rPr>
        <w:t>。</w:t>
      </w:r>
      <w:r w:rsidRPr="007055AC">
        <w:rPr>
          <w:rFonts w:ascii="楷体" w:eastAsia="楷体" w:hAnsi="楷体" w:hint="eastAsia"/>
          <w:sz w:val="28"/>
          <w:szCs w:val="28"/>
        </w:rPr>
        <w:t>满分100分</w:t>
      </w:r>
      <w:r w:rsidR="006F3681">
        <w:rPr>
          <w:rFonts w:ascii="楷体" w:eastAsia="楷体" w:hAnsi="楷体" w:hint="eastAsia"/>
          <w:sz w:val="28"/>
          <w:szCs w:val="28"/>
        </w:rPr>
        <w:t>；</w:t>
      </w:r>
    </w:p>
    <w:p w:rsidR="007055AC" w:rsidRPr="007055AC" w:rsidRDefault="007055AC" w:rsidP="007055AC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7055AC">
        <w:rPr>
          <w:rFonts w:ascii="楷体" w:eastAsia="楷体" w:hAnsi="楷体" w:hint="eastAsia"/>
          <w:sz w:val="28"/>
          <w:szCs w:val="28"/>
        </w:rPr>
        <w:t>3</w:t>
      </w:r>
      <w:r w:rsidR="00AA1C99">
        <w:rPr>
          <w:rFonts w:ascii="楷体" w:eastAsia="楷体" w:hAnsi="楷体" w:hint="eastAsia"/>
          <w:sz w:val="28"/>
          <w:szCs w:val="28"/>
        </w:rPr>
        <w:t>.</w:t>
      </w:r>
      <w:r w:rsidRPr="007055AC">
        <w:rPr>
          <w:rFonts w:ascii="楷体" w:eastAsia="楷体" w:hAnsi="楷体" w:hint="eastAsia"/>
          <w:sz w:val="28"/>
          <w:szCs w:val="28"/>
        </w:rPr>
        <w:t>综合考评：面对面</w:t>
      </w:r>
      <w:r w:rsidR="00932528">
        <w:rPr>
          <w:rFonts w:ascii="楷体" w:eastAsia="楷体" w:hAnsi="楷体" w:hint="eastAsia"/>
          <w:sz w:val="28"/>
          <w:szCs w:val="28"/>
        </w:rPr>
        <w:t>对</w:t>
      </w:r>
      <w:r w:rsidRPr="007055AC">
        <w:rPr>
          <w:rFonts w:ascii="楷体" w:eastAsia="楷体" w:hAnsi="楷体" w:hint="eastAsia"/>
          <w:sz w:val="28"/>
          <w:szCs w:val="28"/>
        </w:rPr>
        <w:t>考生的语言表达能力、逻辑思维能力、实践能力、创新能力、学术素养等方面进行考核。具体包括：（1）考察博士研究生申请人的基本学术修养、了解其学术经历；（2）了解和考核博士研究生申请人的学术规划</w:t>
      </w:r>
      <w:r w:rsidR="0081749C">
        <w:rPr>
          <w:rFonts w:ascii="楷体" w:eastAsia="楷体" w:hAnsi="楷体" w:hint="eastAsia"/>
          <w:sz w:val="28"/>
          <w:szCs w:val="28"/>
        </w:rPr>
        <w:t>；</w:t>
      </w:r>
      <w:r w:rsidRPr="007055AC">
        <w:rPr>
          <w:rFonts w:ascii="楷体" w:eastAsia="楷体" w:hAnsi="楷体" w:hint="eastAsia"/>
          <w:sz w:val="28"/>
          <w:szCs w:val="28"/>
        </w:rPr>
        <w:t>（3）综合考察博士研究生申请人的学术潜质、心理人格等各方面情况。综合</w:t>
      </w:r>
      <w:r w:rsidR="00932528" w:rsidRPr="007055AC">
        <w:rPr>
          <w:rFonts w:ascii="楷体" w:eastAsia="楷体" w:hAnsi="楷体" w:hint="eastAsia"/>
          <w:sz w:val="28"/>
          <w:szCs w:val="28"/>
        </w:rPr>
        <w:t>考评</w:t>
      </w:r>
      <w:r w:rsidRPr="007055AC">
        <w:rPr>
          <w:rFonts w:ascii="楷体" w:eastAsia="楷体" w:hAnsi="楷体" w:hint="eastAsia"/>
          <w:sz w:val="28"/>
          <w:szCs w:val="28"/>
        </w:rPr>
        <w:t>满分100分</w:t>
      </w:r>
      <w:r w:rsidR="004B5148">
        <w:rPr>
          <w:rFonts w:ascii="楷体" w:eastAsia="楷体" w:hAnsi="楷体" w:hint="eastAsia"/>
          <w:sz w:val="28"/>
          <w:szCs w:val="28"/>
        </w:rPr>
        <w:t>；</w:t>
      </w:r>
    </w:p>
    <w:p w:rsidR="007055AC" w:rsidRPr="007055AC" w:rsidRDefault="007055AC" w:rsidP="007055AC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7055AC">
        <w:rPr>
          <w:rFonts w:ascii="楷体" w:eastAsia="楷体" w:hAnsi="楷体" w:hint="eastAsia"/>
          <w:sz w:val="28"/>
          <w:szCs w:val="28"/>
        </w:rPr>
        <w:t>4</w:t>
      </w:r>
      <w:r w:rsidR="0082766C">
        <w:rPr>
          <w:rFonts w:ascii="楷体" w:eastAsia="楷体" w:hAnsi="楷体" w:hint="eastAsia"/>
          <w:sz w:val="28"/>
          <w:szCs w:val="28"/>
        </w:rPr>
        <w:t>.</w:t>
      </w:r>
      <w:r w:rsidRPr="007055AC">
        <w:rPr>
          <w:rFonts w:ascii="楷体" w:eastAsia="楷体" w:hAnsi="楷体" w:hint="eastAsia"/>
          <w:sz w:val="28"/>
          <w:szCs w:val="28"/>
        </w:rPr>
        <w:t>对综合考核的全程进行录音、录像。音像资料由学院统一保存</w:t>
      </w:r>
      <w:r w:rsidR="00EA0171">
        <w:rPr>
          <w:rFonts w:ascii="楷体" w:eastAsia="楷体" w:hAnsi="楷体" w:hint="eastAsia"/>
          <w:sz w:val="28"/>
          <w:szCs w:val="28"/>
        </w:rPr>
        <w:t>。</w:t>
      </w:r>
    </w:p>
    <w:p w:rsidR="00F35B92" w:rsidRPr="00E22FAA" w:rsidRDefault="0082766C" w:rsidP="00E22FAA">
      <w:pPr>
        <w:ind w:firstLineChars="300" w:firstLine="843"/>
        <w:jc w:val="left"/>
        <w:rPr>
          <w:rFonts w:ascii="楷体" w:eastAsia="楷体" w:hAnsi="楷体"/>
          <w:b/>
          <w:sz w:val="28"/>
          <w:szCs w:val="28"/>
        </w:rPr>
      </w:pPr>
      <w:r w:rsidRPr="00E22FAA">
        <w:rPr>
          <w:rFonts w:ascii="楷体" w:eastAsia="楷体" w:hAnsi="楷体" w:hint="eastAsia"/>
          <w:b/>
          <w:sz w:val="28"/>
          <w:szCs w:val="28"/>
        </w:rPr>
        <w:t>三</w:t>
      </w:r>
      <w:r w:rsidR="00F35B92" w:rsidRPr="00E22FAA">
        <w:rPr>
          <w:rFonts w:ascii="楷体" w:eastAsia="楷体" w:hAnsi="楷体" w:hint="eastAsia"/>
          <w:b/>
          <w:sz w:val="28"/>
          <w:szCs w:val="28"/>
        </w:rPr>
        <w:t>、成绩排序与录取</w:t>
      </w:r>
    </w:p>
    <w:p w:rsidR="00F35B92" w:rsidRPr="0082766C" w:rsidRDefault="00F35B92" w:rsidP="0082766C">
      <w:pPr>
        <w:ind w:firstLineChars="300" w:firstLine="840"/>
        <w:jc w:val="left"/>
        <w:rPr>
          <w:rFonts w:ascii="楷体" w:eastAsia="楷体" w:hAnsi="楷体"/>
          <w:sz w:val="28"/>
          <w:szCs w:val="28"/>
        </w:rPr>
      </w:pPr>
      <w:r w:rsidRPr="0082766C">
        <w:rPr>
          <w:rFonts w:ascii="楷体" w:eastAsia="楷体" w:hAnsi="楷体"/>
          <w:sz w:val="28"/>
          <w:szCs w:val="28"/>
        </w:rPr>
        <w:t>1</w:t>
      </w:r>
      <w:r w:rsidR="0082766C">
        <w:rPr>
          <w:rFonts w:ascii="楷体" w:eastAsia="楷体" w:hAnsi="楷体" w:hint="eastAsia"/>
          <w:sz w:val="28"/>
          <w:szCs w:val="28"/>
        </w:rPr>
        <w:t>.</w:t>
      </w:r>
      <w:r w:rsidRPr="0082766C">
        <w:rPr>
          <w:rFonts w:ascii="楷体" w:eastAsia="楷体" w:hAnsi="楷体" w:hint="eastAsia"/>
          <w:sz w:val="28"/>
          <w:szCs w:val="28"/>
        </w:rPr>
        <w:t>成绩排序：考生成绩依据报考的导师分别排名</w:t>
      </w:r>
      <w:r w:rsidR="00613218">
        <w:rPr>
          <w:rFonts w:ascii="楷体" w:eastAsia="楷体" w:hAnsi="楷体" w:hint="eastAsia"/>
          <w:sz w:val="28"/>
          <w:szCs w:val="28"/>
        </w:rPr>
        <w:t>；</w:t>
      </w:r>
    </w:p>
    <w:p w:rsidR="00F35B92" w:rsidRPr="0082766C" w:rsidRDefault="00F35B92" w:rsidP="0082766C">
      <w:pPr>
        <w:ind w:firstLineChars="300" w:firstLine="840"/>
        <w:jc w:val="left"/>
        <w:rPr>
          <w:rFonts w:ascii="楷体" w:eastAsia="楷体" w:hAnsi="楷体"/>
          <w:sz w:val="28"/>
          <w:szCs w:val="28"/>
        </w:rPr>
      </w:pPr>
      <w:r w:rsidRPr="0082766C">
        <w:rPr>
          <w:rFonts w:ascii="楷体" w:eastAsia="楷体" w:hAnsi="楷体" w:hint="eastAsia"/>
          <w:sz w:val="28"/>
          <w:szCs w:val="28"/>
        </w:rPr>
        <w:t>2</w:t>
      </w:r>
      <w:r w:rsidR="0082766C">
        <w:rPr>
          <w:rFonts w:ascii="楷体" w:eastAsia="楷体" w:hAnsi="楷体" w:hint="eastAsia"/>
          <w:sz w:val="28"/>
          <w:szCs w:val="28"/>
        </w:rPr>
        <w:t>.</w:t>
      </w:r>
      <w:r w:rsidRPr="0082766C">
        <w:rPr>
          <w:rFonts w:ascii="楷体" w:eastAsia="楷体" w:hAnsi="楷体" w:hint="eastAsia"/>
          <w:sz w:val="28"/>
          <w:szCs w:val="28"/>
        </w:rPr>
        <w:t>根据学生总成绩在所报</w:t>
      </w:r>
      <w:r w:rsidR="005E5C00" w:rsidRPr="0082766C">
        <w:rPr>
          <w:rFonts w:ascii="楷体" w:eastAsia="楷体" w:hAnsi="楷体" w:hint="eastAsia"/>
          <w:sz w:val="28"/>
          <w:szCs w:val="28"/>
        </w:rPr>
        <w:t>导师</w:t>
      </w:r>
      <w:r w:rsidRPr="0082766C">
        <w:rPr>
          <w:rFonts w:ascii="楷体" w:eastAsia="楷体" w:hAnsi="楷体" w:hint="eastAsia"/>
          <w:sz w:val="28"/>
          <w:szCs w:val="28"/>
        </w:rPr>
        <w:t>名下的排序，</w:t>
      </w:r>
      <w:proofErr w:type="gramStart"/>
      <w:r w:rsidR="00613218">
        <w:rPr>
          <w:rFonts w:ascii="楷体" w:eastAsia="楷体" w:hAnsi="楷体" w:hint="eastAsia"/>
          <w:sz w:val="28"/>
          <w:szCs w:val="28"/>
        </w:rPr>
        <w:t>取最高</w:t>
      </w:r>
      <w:proofErr w:type="gramEnd"/>
      <w:r w:rsidR="00613218">
        <w:rPr>
          <w:rFonts w:ascii="楷体" w:eastAsia="楷体" w:hAnsi="楷体" w:hint="eastAsia"/>
          <w:sz w:val="28"/>
          <w:szCs w:val="28"/>
        </w:rPr>
        <w:t>分上报拟录取名单；</w:t>
      </w:r>
    </w:p>
    <w:p w:rsidR="00F35B92" w:rsidRDefault="0082766C" w:rsidP="0082766C">
      <w:pPr>
        <w:ind w:firstLineChars="300" w:firstLine="84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3.</w:t>
      </w:r>
      <w:r w:rsidR="00F35B92" w:rsidRPr="0082766C">
        <w:rPr>
          <w:rFonts w:ascii="楷体" w:eastAsia="楷体" w:hAnsi="楷体" w:hint="eastAsia"/>
          <w:sz w:val="28"/>
          <w:szCs w:val="28"/>
        </w:rPr>
        <w:t>总成绩：由专业基础课成绩与综合</w:t>
      </w:r>
      <w:r w:rsidR="00F177B7" w:rsidRPr="007055AC">
        <w:rPr>
          <w:rFonts w:ascii="楷体" w:eastAsia="楷体" w:hAnsi="楷体" w:hint="eastAsia"/>
          <w:sz w:val="28"/>
          <w:szCs w:val="28"/>
        </w:rPr>
        <w:t>考</w:t>
      </w:r>
      <w:r w:rsidR="00F35B92" w:rsidRPr="0082766C">
        <w:rPr>
          <w:rFonts w:ascii="楷体" w:eastAsia="楷体" w:hAnsi="楷体" w:hint="eastAsia"/>
          <w:sz w:val="28"/>
          <w:szCs w:val="28"/>
        </w:rPr>
        <w:t>评成绩相加而成，总分200分。外语成绩不计入总分。外语、专业基础、综合</w:t>
      </w:r>
      <w:r w:rsidR="00F177B7" w:rsidRPr="007055AC">
        <w:rPr>
          <w:rFonts w:ascii="楷体" w:eastAsia="楷体" w:hAnsi="楷体" w:hint="eastAsia"/>
          <w:sz w:val="28"/>
          <w:szCs w:val="28"/>
        </w:rPr>
        <w:t>考</w:t>
      </w:r>
      <w:r w:rsidR="00F35B92" w:rsidRPr="0082766C">
        <w:rPr>
          <w:rFonts w:ascii="楷体" w:eastAsia="楷体" w:hAnsi="楷体" w:hint="eastAsia"/>
          <w:sz w:val="28"/>
          <w:szCs w:val="28"/>
        </w:rPr>
        <w:t>评任何一项低于60分，即丧失录取资格。</w:t>
      </w:r>
    </w:p>
    <w:p w:rsidR="00E04AC1" w:rsidRPr="00E22FAA" w:rsidRDefault="00E04AC1" w:rsidP="00E22FAA">
      <w:pPr>
        <w:ind w:firstLineChars="300" w:firstLine="843"/>
        <w:jc w:val="left"/>
        <w:rPr>
          <w:rFonts w:ascii="楷体" w:eastAsia="楷体" w:hAnsi="楷体"/>
          <w:b/>
          <w:sz w:val="28"/>
          <w:szCs w:val="28"/>
        </w:rPr>
      </w:pPr>
      <w:r w:rsidRPr="00E22FAA">
        <w:rPr>
          <w:rFonts w:ascii="楷体" w:eastAsia="楷体" w:hAnsi="楷体" w:hint="eastAsia"/>
          <w:b/>
          <w:sz w:val="28"/>
          <w:szCs w:val="28"/>
        </w:rPr>
        <w:t>四</w:t>
      </w:r>
      <w:r w:rsidR="008E205F" w:rsidRPr="00E22FAA">
        <w:rPr>
          <w:rFonts w:ascii="楷体" w:eastAsia="楷体" w:hAnsi="楷体" w:hint="eastAsia"/>
          <w:b/>
          <w:sz w:val="28"/>
          <w:szCs w:val="28"/>
        </w:rPr>
        <w:t>、防疫要求</w:t>
      </w:r>
    </w:p>
    <w:p w:rsidR="00232F9F" w:rsidRDefault="008E205F" w:rsidP="00F04C11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8E205F">
        <w:rPr>
          <w:rFonts w:ascii="楷体" w:eastAsia="楷体" w:hAnsi="楷体" w:hint="eastAsia"/>
          <w:sz w:val="28"/>
          <w:szCs w:val="28"/>
        </w:rPr>
        <w:t>根据目前学校整体防疫要求，</w:t>
      </w:r>
      <w:r w:rsidR="00E9414E">
        <w:rPr>
          <w:rFonts w:ascii="楷体" w:eastAsia="楷体" w:hAnsi="楷体" w:hint="eastAsia"/>
          <w:sz w:val="28"/>
          <w:szCs w:val="28"/>
        </w:rPr>
        <w:t>从外省低风险地区来沪的</w:t>
      </w:r>
      <w:r w:rsidR="00F17BB0">
        <w:rPr>
          <w:rFonts w:ascii="楷体" w:eastAsia="楷体" w:hAnsi="楷体" w:hint="eastAsia"/>
          <w:sz w:val="28"/>
          <w:szCs w:val="28"/>
        </w:rPr>
        <w:t>考生</w:t>
      </w:r>
      <w:r w:rsidR="00E9414E"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 w:hint="eastAsia"/>
          <w:sz w:val="28"/>
          <w:szCs w:val="28"/>
        </w:rPr>
        <w:t>须</w:t>
      </w:r>
      <w:r w:rsidR="00E9414E">
        <w:rPr>
          <w:rFonts w:ascii="楷体" w:eastAsia="楷体" w:hAnsi="楷体" w:hint="eastAsia"/>
          <w:sz w:val="28"/>
          <w:szCs w:val="28"/>
        </w:rPr>
        <w:t>提供健康码、行程卡及抵沪后的核算阴性证明，</w:t>
      </w:r>
      <w:r w:rsidR="00232F9F" w:rsidRPr="00232F9F">
        <w:rPr>
          <w:rFonts w:ascii="楷体" w:eastAsia="楷体" w:hAnsi="楷体" w:hint="eastAsia"/>
          <w:sz w:val="28"/>
          <w:szCs w:val="28"/>
        </w:rPr>
        <w:t>国内疫情中风险地区或国内中高风险地区所在县（区、市）来沪返沪人员（即2类管理人员）的防疫要求为14天严格的集中（社区）健康管理+4次核酸检测（第1、4、7、14天），检测结果阴性方可申请</w:t>
      </w:r>
      <w:r w:rsidR="00232F9F">
        <w:rPr>
          <w:rFonts w:ascii="楷体" w:eastAsia="楷体" w:hAnsi="楷体" w:hint="eastAsia"/>
          <w:sz w:val="28"/>
          <w:szCs w:val="28"/>
        </w:rPr>
        <w:t>入</w:t>
      </w:r>
      <w:r w:rsidR="00232F9F" w:rsidRPr="00232F9F">
        <w:rPr>
          <w:rFonts w:ascii="楷体" w:eastAsia="楷体" w:hAnsi="楷体" w:hint="eastAsia"/>
          <w:sz w:val="28"/>
          <w:szCs w:val="28"/>
        </w:rPr>
        <w:t>校。</w:t>
      </w:r>
    </w:p>
    <w:p w:rsidR="008E205F" w:rsidRPr="00E04AC1" w:rsidRDefault="00F04C11" w:rsidP="008E205F">
      <w:pPr>
        <w:ind w:firstLineChars="300" w:firstLine="84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符合入校要求的考生</w:t>
      </w:r>
      <w:proofErr w:type="gramStart"/>
      <w:r w:rsidR="008E205F">
        <w:rPr>
          <w:rFonts w:ascii="楷体" w:eastAsia="楷体" w:hAnsi="楷体" w:hint="eastAsia"/>
          <w:sz w:val="28"/>
          <w:szCs w:val="28"/>
        </w:rPr>
        <w:t>凭校防疫办提前</w:t>
      </w:r>
      <w:proofErr w:type="gramEnd"/>
      <w:r w:rsidR="008E205F">
        <w:rPr>
          <w:rFonts w:ascii="楷体" w:eastAsia="楷体" w:hAnsi="楷体" w:hint="eastAsia"/>
          <w:sz w:val="28"/>
          <w:szCs w:val="28"/>
        </w:rPr>
        <w:t>发送到手机上的短信</w:t>
      </w:r>
      <w:r w:rsidR="00F17BB0">
        <w:rPr>
          <w:rFonts w:ascii="楷体" w:eastAsia="楷体" w:hAnsi="楷体" w:hint="eastAsia"/>
          <w:sz w:val="28"/>
          <w:szCs w:val="28"/>
        </w:rPr>
        <w:t>入校，并</w:t>
      </w:r>
      <w:r w:rsidR="008E205F" w:rsidRPr="008E205F">
        <w:rPr>
          <w:rFonts w:ascii="楷体" w:eastAsia="楷体" w:hAnsi="楷体" w:hint="eastAsia"/>
          <w:sz w:val="28"/>
          <w:szCs w:val="28"/>
        </w:rPr>
        <w:t>做好行程卡</w:t>
      </w:r>
      <w:r w:rsidR="008E205F">
        <w:rPr>
          <w:rFonts w:ascii="楷体" w:eastAsia="楷体" w:hAnsi="楷体" w:hint="eastAsia"/>
          <w:sz w:val="28"/>
          <w:szCs w:val="28"/>
        </w:rPr>
        <w:t>、</w:t>
      </w:r>
      <w:r w:rsidR="008E205F" w:rsidRPr="008E205F">
        <w:rPr>
          <w:rFonts w:ascii="楷体" w:eastAsia="楷体" w:hAnsi="楷体" w:hint="eastAsia"/>
          <w:sz w:val="28"/>
          <w:szCs w:val="28"/>
        </w:rPr>
        <w:t>健康</w:t>
      </w:r>
      <w:proofErr w:type="gramStart"/>
      <w:r w:rsidR="008E205F" w:rsidRPr="008E205F">
        <w:rPr>
          <w:rFonts w:ascii="楷体" w:eastAsia="楷体" w:hAnsi="楷体" w:hint="eastAsia"/>
          <w:sz w:val="28"/>
          <w:szCs w:val="28"/>
        </w:rPr>
        <w:t>码绿码</w:t>
      </w:r>
      <w:proofErr w:type="gramEnd"/>
      <w:r w:rsidR="008E205F">
        <w:rPr>
          <w:rFonts w:ascii="楷体" w:eastAsia="楷体" w:hAnsi="楷体" w:hint="eastAsia"/>
          <w:sz w:val="28"/>
          <w:szCs w:val="28"/>
        </w:rPr>
        <w:t>查验和</w:t>
      </w:r>
      <w:r w:rsidR="008E205F" w:rsidRPr="008E205F">
        <w:rPr>
          <w:rFonts w:ascii="楷体" w:eastAsia="楷体" w:hAnsi="楷体" w:hint="eastAsia"/>
          <w:sz w:val="28"/>
          <w:szCs w:val="28"/>
        </w:rPr>
        <w:t>体温监测</w:t>
      </w:r>
      <w:r w:rsidR="008E205F">
        <w:rPr>
          <w:rFonts w:ascii="楷体" w:eastAsia="楷体" w:hAnsi="楷体" w:hint="eastAsia"/>
          <w:sz w:val="28"/>
          <w:szCs w:val="28"/>
        </w:rPr>
        <w:t>工作</w:t>
      </w:r>
      <w:r w:rsidR="008E205F" w:rsidRPr="008E205F">
        <w:rPr>
          <w:rFonts w:ascii="楷体" w:eastAsia="楷体" w:hAnsi="楷体" w:hint="eastAsia"/>
          <w:sz w:val="28"/>
          <w:szCs w:val="28"/>
        </w:rPr>
        <w:t>。</w:t>
      </w:r>
    </w:p>
    <w:p w:rsidR="00E6554F" w:rsidRPr="006D3468" w:rsidRDefault="00E6554F" w:rsidP="005E5C00">
      <w:pPr>
        <w:ind w:firstLineChars="200" w:firstLine="560"/>
        <w:jc w:val="right"/>
        <w:rPr>
          <w:rFonts w:ascii="楷体" w:eastAsia="楷体" w:hAnsi="楷体"/>
          <w:sz w:val="28"/>
          <w:szCs w:val="28"/>
        </w:rPr>
      </w:pPr>
    </w:p>
    <w:p w:rsidR="005E5C00" w:rsidRPr="005E5C00" w:rsidRDefault="005E5C00" w:rsidP="005E5C00">
      <w:pPr>
        <w:ind w:firstLineChars="200" w:firstLine="560"/>
        <w:jc w:val="right"/>
        <w:rPr>
          <w:rFonts w:ascii="楷体" w:eastAsia="楷体" w:hAnsi="楷体"/>
          <w:sz w:val="28"/>
          <w:szCs w:val="28"/>
        </w:rPr>
      </w:pPr>
      <w:r w:rsidRPr="005E5C00">
        <w:rPr>
          <w:rFonts w:ascii="楷体" w:eastAsia="楷体" w:hAnsi="楷体" w:hint="eastAsia"/>
          <w:sz w:val="28"/>
          <w:szCs w:val="28"/>
        </w:rPr>
        <w:t>哲学与法政学院学位委员会</w:t>
      </w:r>
    </w:p>
    <w:p w:rsidR="005E5C00" w:rsidRPr="005E5C00" w:rsidRDefault="005E5C00" w:rsidP="005E5C00">
      <w:pPr>
        <w:ind w:firstLineChars="200" w:firstLine="560"/>
        <w:jc w:val="right"/>
        <w:rPr>
          <w:rFonts w:ascii="楷体" w:eastAsia="楷体" w:hAnsi="楷体"/>
          <w:sz w:val="28"/>
          <w:szCs w:val="28"/>
        </w:rPr>
      </w:pPr>
      <w:r w:rsidRPr="005E5C00">
        <w:rPr>
          <w:rFonts w:ascii="楷体" w:eastAsia="楷体" w:hAnsi="楷体" w:hint="eastAsia"/>
          <w:sz w:val="28"/>
          <w:szCs w:val="28"/>
        </w:rPr>
        <w:t>博士招生领导小组</w:t>
      </w:r>
    </w:p>
    <w:p w:rsidR="005E5C00" w:rsidRPr="005E5C00" w:rsidRDefault="005E5C00" w:rsidP="00D4744F">
      <w:pPr>
        <w:ind w:firstLineChars="200" w:firstLine="560"/>
        <w:jc w:val="right"/>
        <w:rPr>
          <w:rFonts w:ascii="楷体" w:eastAsia="楷体" w:hAnsi="楷体"/>
          <w:sz w:val="28"/>
          <w:szCs w:val="28"/>
        </w:rPr>
      </w:pPr>
      <w:r w:rsidRPr="005E5C00">
        <w:rPr>
          <w:rFonts w:ascii="楷体" w:eastAsia="楷体" w:hAnsi="楷体" w:hint="eastAsia"/>
          <w:sz w:val="28"/>
          <w:szCs w:val="28"/>
        </w:rPr>
        <w:t>2</w:t>
      </w:r>
      <w:r w:rsidRPr="005E5C00">
        <w:rPr>
          <w:rFonts w:ascii="楷体" w:eastAsia="楷体" w:hAnsi="楷体"/>
          <w:sz w:val="28"/>
          <w:szCs w:val="28"/>
        </w:rPr>
        <w:t>02</w:t>
      </w:r>
      <w:r w:rsidR="00101087">
        <w:rPr>
          <w:rFonts w:ascii="楷体" w:eastAsia="楷体" w:hAnsi="楷体" w:hint="eastAsia"/>
          <w:sz w:val="28"/>
          <w:szCs w:val="28"/>
        </w:rPr>
        <w:t>2</w:t>
      </w:r>
      <w:r w:rsidRPr="005E5C00">
        <w:rPr>
          <w:rFonts w:ascii="楷体" w:eastAsia="楷体" w:hAnsi="楷体" w:hint="eastAsia"/>
          <w:sz w:val="28"/>
          <w:szCs w:val="28"/>
        </w:rPr>
        <w:t>年</w:t>
      </w:r>
      <w:r w:rsidR="00101087">
        <w:rPr>
          <w:rFonts w:ascii="楷体" w:eastAsia="楷体" w:hAnsi="楷体" w:hint="eastAsia"/>
          <w:sz w:val="28"/>
          <w:szCs w:val="28"/>
        </w:rPr>
        <w:t>2</w:t>
      </w:r>
      <w:r w:rsidRPr="005E5C00">
        <w:rPr>
          <w:rFonts w:ascii="楷体" w:eastAsia="楷体" w:hAnsi="楷体" w:hint="eastAsia"/>
          <w:sz w:val="28"/>
          <w:szCs w:val="28"/>
        </w:rPr>
        <w:t>月</w:t>
      </w:r>
      <w:r w:rsidR="00101087">
        <w:rPr>
          <w:rFonts w:ascii="楷体" w:eastAsia="楷体" w:hAnsi="楷体" w:hint="eastAsia"/>
          <w:sz w:val="28"/>
          <w:szCs w:val="28"/>
        </w:rPr>
        <w:t>21</w:t>
      </w:r>
      <w:r w:rsidRPr="005E5C00">
        <w:rPr>
          <w:rFonts w:ascii="楷体" w:eastAsia="楷体" w:hAnsi="楷体" w:hint="eastAsia"/>
          <w:sz w:val="28"/>
          <w:szCs w:val="28"/>
        </w:rPr>
        <w:t>日</w:t>
      </w:r>
    </w:p>
    <w:sectPr w:rsidR="005E5C00" w:rsidRPr="005E5C00" w:rsidSect="007C40D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4BB" w:rsidRDefault="00B444BB" w:rsidP="0057627E">
      <w:r>
        <w:separator/>
      </w:r>
    </w:p>
  </w:endnote>
  <w:endnote w:type="continuationSeparator" w:id="0">
    <w:p w:rsidR="00B444BB" w:rsidRDefault="00B444BB" w:rsidP="00576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4BB" w:rsidRDefault="00B444BB" w:rsidP="0057627E">
      <w:r>
        <w:separator/>
      </w:r>
    </w:p>
  </w:footnote>
  <w:footnote w:type="continuationSeparator" w:id="0">
    <w:p w:rsidR="00B444BB" w:rsidRDefault="00B444BB" w:rsidP="005762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27E"/>
    <w:rsid w:val="00054F78"/>
    <w:rsid w:val="000E010E"/>
    <w:rsid w:val="00101087"/>
    <w:rsid w:val="00111C8E"/>
    <w:rsid w:val="001613F3"/>
    <w:rsid w:val="001918C8"/>
    <w:rsid w:val="001F1136"/>
    <w:rsid w:val="00200AED"/>
    <w:rsid w:val="00232F9F"/>
    <w:rsid w:val="002431E0"/>
    <w:rsid w:val="002A7BEC"/>
    <w:rsid w:val="0031353B"/>
    <w:rsid w:val="003501CB"/>
    <w:rsid w:val="00373EFA"/>
    <w:rsid w:val="003B2642"/>
    <w:rsid w:val="003C2AB2"/>
    <w:rsid w:val="003E645F"/>
    <w:rsid w:val="00414E2B"/>
    <w:rsid w:val="00495D2C"/>
    <w:rsid w:val="004B5148"/>
    <w:rsid w:val="004F7810"/>
    <w:rsid w:val="00511629"/>
    <w:rsid w:val="005221BC"/>
    <w:rsid w:val="005261B9"/>
    <w:rsid w:val="0055420F"/>
    <w:rsid w:val="005702CA"/>
    <w:rsid w:val="0057627E"/>
    <w:rsid w:val="005777F1"/>
    <w:rsid w:val="005E2831"/>
    <w:rsid w:val="005E5C00"/>
    <w:rsid w:val="00613218"/>
    <w:rsid w:val="00650F21"/>
    <w:rsid w:val="00651D71"/>
    <w:rsid w:val="006600CA"/>
    <w:rsid w:val="00696DB0"/>
    <w:rsid w:val="006A1EA5"/>
    <w:rsid w:val="006B5991"/>
    <w:rsid w:val="006D3468"/>
    <w:rsid w:val="006E0C0E"/>
    <w:rsid w:val="006F3681"/>
    <w:rsid w:val="007055AC"/>
    <w:rsid w:val="00722D86"/>
    <w:rsid w:val="00750E4A"/>
    <w:rsid w:val="00781D15"/>
    <w:rsid w:val="007C40DE"/>
    <w:rsid w:val="007F6402"/>
    <w:rsid w:val="0081749C"/>
    <w:rsid w:val="0082766C"/>
    <w:rsid w:val="00832ED1"/>
    <w:rsid w:val="00865E70"/>
    <w:rsid w:val="00884825"/>
    <w:rsid w:val="00892C0B"/>
    <w:rsid w:val="008A24DB"/>
    <w:rsid w:val="008A67C1"/>
    <w:rsid w:val="008C2AE0"/>
    <w:rsid w:val="008D3326"/>
    <w:rsid w:val="008E205F"/>
    <w:rsid w:val="008E476F"/>
    <w:rsid w:val="00932528"/>
    <w:rsid w:val="009902C5"/>
    <w:rsid w:val="009E07CA"/>
    <w:rsid w:val="009E2949"/>
    <w:rsid w:val="009E2ECE"/>
    <w:rsid w:val="00A12FC9"/>
    <w:rsid w:val="00A34F3D"/>
    <w:rsid w:val="00A57104"/>
    <w:rsid w:val="00A80A30"/>
    <w:rsid w:val="00A80BB2"/>
    <w:rsid w:val="00AA1C99"/>
    <w:rsid w:val="00AD7C7E"/>
    <w:rsid w:val="00AF5FF7"/>
    <w:rsid w:val="00B173F9"/>
    <w:rsid w:val="00B42511"/>
    <w:rsid w:val="00B444BB"/>
    <w:rsid w:val="00B5171D"/>
    <w:rsid w:val="00B72684"/>
    <w:rsid w:val="00B85626"/>
    <w:rsid w:val="00BF345E"/>
    <w:rsid w:val="00C2317E"/>
    <w:rsid w:val="00C356B9"/>
    <w:rsid w:val="00C529CC"/>
    <w:rsid w:val="00C57E4B"/>
    <w:rsid w:val="00C87DF6"/>
    <w:rsid w:val="00CA2D9E"/>
    <w:rsid w:val="00CB57E5"/>
    <w:rsid w:val="00CC2E17"/>
    <w:rsid w:val="00CE5BDB"/>
    <w:rsid w:val="00D14B7F"/>
    <w:rsid w:val="00D4744F"/>
    <w:rsid w:val="00D5281C"/>
    <w:rsid w:val="00E04AC1"/>
    <w:rsid w:val="00E22FAA"/>
    <w:rsid w:val="00E306FF"/>
    <w:rsid w:val="00E6554F"/>
    <w:rsid w:val="00E66184"/>
    <w:rsid w:val="00E90547"/>
    <w:rsid w:val="00E9414E"/>
    <w:rsid w:val="00EA0171"/>
    <w:rsid w:val="00F04C11"/>
    <w:rsid w:val="00F177B7"/>
    <w:rsid w:val="00F17BB0"/>
    <w:rsid w:val="00F232F2"/>
    <w:rsid w:val="00F23720"/>
    <w:rsid w:val="00F2514A"/>
    <w:rsid w:val="00F2534C"/>
    <w:rsid w:val="00F35B92"/>
    <w:rsid w:val="00F539F7"/>
    <w:rsid w:val="00F9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6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62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6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627E"/>
    <w:rPr>
      <w:sz w:val="18"/>
      <w:szCs w:val="18"/>
    </w:rPr>
  </w:style>
  <w:style w:type="table" w:styleId="a5">
    <w:name w:val="Table Grid"/>
    <w:basedOn w:val="a1"/>
    <w:uiPriority w:val="59"/>
    <w:rsid w:val="00F23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</dc:creator>
  <cp:keywords/>
  <dc:description/>
  <cp:lastModifiedBy>cs</cp:lastModifiedBy>
  <cp:revision>79</cp:revision>
  <cp:lastPrinted>2021-03-09T05:55:00Z</cp:lastPrinted>
  <dcterms:created xsi:type="dcterms:W3CDTF">2021-03-05T07:08:00Z</dcterms:created>
  <dcterms:modified xsi:type="dcterms:W3CDTF">2022-02-21T07:42:00Z</dcterms:modified>
</cp:coreProperties>
</file>